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3C" w:rsidRDefault="00D211DD" w:rsidP="00D211DD">
      <w:pPr>
        <w:ind w:left="-567" w:right="-569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4E7B9D" wp14:editId="7DE906BB">
            <wp:simplePos x="0" y="0"/>
            <wp:positionH relativeFrom="column">
              <wp:posOffset>3015615</wp:posOffset>
            </wp:positionH>
            <wp:positionV relativeFrom="paragraph">
              <wp:posOffset>991870</wp:posOffset>
            </wp:positionV>
            <wp:extent cx="2007870" cy="2758440"/>
            <wp:effectExtent l="0" t="0" r="0" b="3810"/>
            <wp:wrapThrough wrapText="bothSides">
              <wp:wrapPolygon edited="0">
                <wp:start x="0" y="0"/>
                <wp:lineTo x="0" y="21481"/>
                <wp:lineTo x="21313" y="21481"/>
                <wp:lineTo x="2131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53DC70" wp14:editId="123C6C4A">
            <wp:simplePos x="0" y="0"/>
            <wp:positionH relativeFrom="column">
              <wp:posOffset>-361950</wp:posOffset>
            </wp:positionH>
            <wp:positionV relativeFrom="paragraph">
              <wp:posOffset>759460</wp:posOffset>
            </wp:positionV>
            <wp:extent cx="31337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-361620</wp:posOffset>
            </wp:positionH>
            <wp:positionV relativeFrom="paragraph">
              <wp:posOffset>15</wp:posOffset>
            </wp:positionV>
            <wp:extent cx="6723219" cy="757485"/>
            <wp:effectExtent l="0" t="0" r="190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219" cy="75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</w:p>
    <w:p w:rsidR="00D211DD" w:rsidRDefault="00D211DD" w:rsidP="00D211DD">
      <w:pPr>
        <w:ind w:left="-567" w:right="-569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A5DF05" wp14:editId="23698C53">
            <wp:simplePos x="0" y="0"/>
            <wp:positionH relativeFrom="column">
              <wp:posOffset>-361950</wp:posOffset>
            </wp:positionH>
            <wp:positionV relativeFrom="paragraph">
              <wp:posOffset>285750</wp:posOffset>
            </wp:positionV>
            <wp:extent cx="2589530" cy="286385"/>
            <wp:effectExtent l="0" t="0" r="1270" b="0"/>
            <wp:wrapTight wrapText="bothSides">
              <wp:wrapPolygon edited="0">
                <wp:start x="0" y="0"/>
                <wp:lineTo x="0" y="20115"/>
                <wp:lineTo x="21452" y="20115"/>
                <wp:lineTo x="214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1DD" w:rsidRDefault="00D211DD" w:rsidP="00D211DD">
      <w:pPr>
        <w:spacing w:line="240" w:lineRule="auto"/>
        <w:ind w:left="-567" w:right="-569"/>
        <w:rPr>
          <w:sz w:val="32"/>
        </w:rPr>
      </w:pPr>
      <w:r w:rsidRPr="00D211DD">
        <w:rPr>
          <w:sz w:val="32"/>
        </w:rPr>
        <w:t>= 0,7</w:t>
      </w:r>
    </w:p>
    <w:p w:rsidR="00985EEF" w:rsidRDefault="00985EEF" w:rsidP="00D211DD">
      <w:pPr>
        <w:spacing w:line="240" w:lineRule="auto"/>
        <w:ind w:left="-567" w:right="-569"/>
        <w:rPr>
          <w:sz w:val="32"/>
        </w:rPr>
      </w:pPr>
    </w:p>
    <w:p w:rsidR="00985EEF" w:rsidRDefault="00985EEF" w:rsidP="00985EEF">
      <w:pPr>
        <w:spacing w:line="240" w:lineRule="auto"/>
        <w:ind w:left="-567" w:right="-569"/>
        <w:jc w:val="center"/>
        <w:rPr>
          <w:sz w:val="32"/>
        </w:rPr>
      </w:pPr>
      <w:r>
        <w:rPr>
          <w:sz w:val="32"/>
        </w:rPr>
        <w:t>Решение:</w:t>
      </w:r>
    </w:p>
    <w:p w:rsidR="007C17EF" w:rsidRDefault="00DE6973" w:rsidP="00DE6973">
      <w:pPr>
        <w:pStyle w:val="a3"/>
        <w:numPr>
          <w:ilvl w:val="0"/>
          <w:numId w:val="4"/>
        </w:numPr>
        <w:spacing w:line="240" w:lineRule="auto"/>
        <w:ind w:left="-993" w:right="-569" w:hanging="141"/>
        <w:rPr>
          <w:sz w:val="32"/>
        </w:rPr>
      </w:pPr>
      <w:r>
        <w:rPr>
          <w:sz w:val="32"/>
        </w:rPr>
        <w:t>Проектировочный расчет:</w:t>
      </w:r>
    </w:p>
    <w:p w:rsidR="00DE6973" w:rsidRPr="007C17EF" w:rsidRDefault="00DE6973" w:rsidP="00DE6973">
      <w:pPr>
        <w:pStyle w:val="a3"/>
        <w:spacing w:line="240" w:lineRule="auto"/>
        <w:ind w:left="153" w:right="-569"/>
        <w:rPr>
          <w:sz w:val="32"/>
        </w:rPr>
      </w:pPr>
    </w:p>
    <w:p w:rsidR="00985EEF" w:rsidRDefault="00985EEF" w:rsidP="00DE6973">
      <w:pPr>
        <w:pStyle w:val="a3"/>
        <w:numPr>
          <w:ilvl w:val="0"/>
          <w:numId w:val="1"/>
        </w:numPr>
        <w:spacing w:line="240" w:lineRule="auto"/>
        <w:ind w:left="-567" w:right="-569" w:firstLine="0"/>
        <w:rPr>
          <w:sz w:val="32"/>
        </w:rPr>
      </w:pPr>
      <w:r>
        <w:rPr>
          <w:sz w:val="32"/>
        </w:rPr>
        <w:t>Выбор систем координат:</w:t>
      </w:r>
    </w:p>
    <w:p w:rsidR="00985EEF" w:rsidRDefault="00985EEF" w:rsidP="00985EEF">
      <w:pPr>
        <w:spacing w:line="240" w:lineRule="auto"/>
        <w:ind w:right="-569"/>
        <w:rPr>
          <w:sz w:val="32"/>
        </w:rPr>
      </w:pPr>
    </w:p>
    <w:p w:rsidR="00985EEF" w:rsidRDefault="00985EEF" w:rsidP="00985EEF">
      <w:pPr>
        <w:spacing w:line="240" w:lineRule="auto"/>
        <w:ind w:right="-569"/>
        <w:rPr>
          <w:sz w:val="32"/>
        </w:rPr>
      </w:pPr>
    </w:p>
    <w:p w:rsidR="00985EEF" w:rsidRDefault="00985EEF" w:rsidP="00985EEF">
      <w:pPr>
        <w:spacing w:line="240" w:lineRule="auto"/>
        <w:ind w:right="-569"/>
        <w:rPr>
          <w:sz w:val="32"/>
        </w:rPr>
      </w:pPr>
    </w:p>
    <w:p w:rsidR="00985EEF" w:rsidRDefault="00985EEF" w:rsidP="00DE6973">
      <w:pPr>
        <w:spacing w:line="240" w:lineRule="auto"/>
        <w:ind w:left="-142" w:right="-569"/>
        <w:rPr>
          <w:sz w:val="32"/>
        </w:rPr>
      </w:pPr>
    </w:p>
    <w:p w:rsidR="00985EEF" w:rsidRDefault="00985EEF" w:rsidP="00985EEF">
      <w:pPr>
        <w:spacing w:line="240" w:lineRule="auto"/>
        <w:ind w:right="-569"/>
        <w:rPr>
          <w:sz w:val="32"/>
        </w:rPr>
      </w:pPr>
    </w:p>
    <w:p w:rsidR="00985EEF" w:rsidRDefault="00985EEF" w:rsidP="00985EEF">
      <w:pPr>
        <w:spacing w:line="240" w:lineRule="auto"/>
        <w:ind w:right="-569"/>
        <w:rPr>
          <w:sz w:val="32"/>
        </w:rPr>
      </w:pPr>
      <w:bookmarkStart w:id="0" w:name="_GoBack"/>
      <w:bookmarkEnd w:id="0"/>
    </w:p>
    <w:p w:rsidR="00985EEF" w:rsidRDefault="00985EEF" w:rsidP="00985EEF">
      <w:pPr>
        <w:pStyle w:val="a3"/>
        <w:numPr>
          <w:ilvl w:val="0"/>
          <w:numId w:val="1"/>
        </w:numPr>
        <w:spacing w:line="240" w:lineRule="auto"/>
        <w:ind w:right="-569"/>
        <w:rPr>
          <w:sz w:val="32"/>
        </w:rPr>
      </w:pPr>
      <w:r>
        <w:rPr>
          <w:sz w:val="32"/>
        </w:rPr>
        <w:t>Описание граничных условий(ГУ):</w:t>
      </w:r>
    </w:p>
    <w:p w:rsidR="00985EEF" w:rsidRDefault="00985EEF" w:rsidP="00985EEF">
      <w:pPr>
        <w:pStyle w:val="a3"/>
        <w:numPr>
          <w:ilvl w:val="0"/>
          <w:numId w:val="2"/>
        </w:numPr>
        <w:spacing w:line="240" w:lineRule="auto"/>
        <w:ind w:right="-569"/>
        <w:rPr>
          <w:sz w:val="32"/>
        </w:rPr>
      </w:pPr>
      <w:r>
        <w:rPr>
          <w:sz w:val="32"/>
        </w:rPr>
        <w:t>Геометрические ГУ</w:t>
      </w:r>
    </w:p>
    <w:p w:rsidR="00985EEF" w:rsidRDefault="00985EEF" w:rsidP="00985EEF">
      <w:pPr>
        <w:pStyle w:val="a3"/>
        <w:spacing w:line="240" w:lineRule="auto"/>
        <w:ind w:left="513" w:right="-569"/>
        <w:rPr>
          <w:sz w:val="32"/>
        </w:rPr>
      </w:pPr>
    </w:p>
    <w:p w:rsidR="00985EEF" w:rsidRDefault="00985EEF" w:rsidP="00985EEF">
      <w:pPr>
        <w:pStyle w:val="a3"/>
        <w:spacing w:line="240" w:lineRule="auto"/>
        <w:ind w:left="513" w:right="-569"/>
        <w:rPr>
          <w:sz w:val="32"/>
        </w:rPr>
      </w:pPr>
    </w:p>
    <w:p w:rsidR="00985EEF" w:rsidRDefault="00985EEF" w:rsidP="00985EEF">
      <w:pPr>
        <w:pStyle w:val="a3"/>
        <w:spacing w:line="240" w:lineRule="auto"/>
        <w:ind w:left="513" w:right="-569"/>
        <w:rPr>
          <w:sz w:val="32"/>
        </w:rPr>
      </w:pPr>
    </w:p>
    <w:p w:rsidR="00985EEF" w:rsidRDefault="00985EEF" w:rsidP="00985EEF">
      <w:pPr>
        <w:pStyle w:val="a3"/>
        <w:spacing w:line="240" w:lineRule="auto"/>
        <w:ind w:left="513" w:right="-569"/>
        <w:rPr>
          <w:sz w:val="32"/>
        </w:rPr>
      </w:pPr>
    </w:p>
    <w:p w:rsidR="00985EEF" w:rsidRDefault="00985EEF" w:rsidP="00985EEF">
      <w:pPr>
        <w:pStyle w:val="a3"/>
        <w:numPr>
          <w:ilvl w:val="0"/>
          <w:numId w:val="2"/>
        </w:numPr>
        <w:spacing w:line="240" w:lineRule="auto"/>
        <w:ind w:right="-569"/>
        <w:rPr>
          <w:sz w:val="32"/>
        </w:rPr>
      </w:pPr>
      <w:r>
        <w:rPr>
          <w:sz w:val="32"/>
        </w:rPr>
        <w:t>Силовые ГУ</w:t>
      </w:r>
    </w:p>
    <w:p w:rsidR="00985EEF" w:rsidRDefault="00985EEF" w:rsidP="00985EEF">
      <w:pPr>
        <w:pStyle w:val="a3"/>
        <w:spacing w:line="240" w:lineRule="auto"/>
        <w:ind w:left="513" w:right="-569"/>
        <w:rPr>
          <w:sz w:val="32"/>
        </w:rPr>
      </w:pPr>
    </w:p>
    <w:p w:rsidR="00985EEF" w:rsidRDefault="00985EEF" w:rsidP="00985EEF">
      <w:pPr>
        <w:pStyle w:val="a3"/>
        <w:spacing w:line="240" w:lineRule="auto"/>
        <w:ind w:left="513" w:right="-569"/>
        <w:rPr>
          <w:sz w:val="32"/>
        </w:rPr>
      </w:pPr>
    </w:p>
    <w:p w:rsidR="00985EEF" w:rsidRDefault="00985EEF" w:rsidP="00985EEF">
      <w:pPr>
        <w:pStyle w:val="a3"/>
        <w:numPr>
          <w:ilvl w:val="0"/>
          <w:numId w:val="1"/>
        </w:numPr>
        <w:spacing w:line="240" w:lineRule="auto"/>
        <w:ind w:right="-569"/>
        <w:rPr>
          <w:sz w:val="32"/>
        </w:rPr>
      </w:pPr>
      <w:r>
        <w:rPr>
          <w:sz w:val="32"/>
        </w:rPr>
        <w:t>Задание интерполирующих функций</w:t>
      </w:r>
      <w:r w:rsidR="007C17EF">
        <w:rPr>
          <w:sz w:val="32"/>
        </w:rPr>
        <w:t xml:space="preserve"> с учетом геометрических условий:</w:t>
      </w: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numPr>
          <w:ilvl w:val="0"/>
          <w:numId w:val="1"/>
        </w:numPr>
        <w:spacing w:line="240" w:lineRule="auto"/>
        <w:ind w:right="-569"/>
        <w:rPr>
          <w:sz w:val="32"/>
        </w:rPr>
      </w:pPr>
      <w:r>
        <w:rPr>
          <w:sz w:val="32"/>
        </w:rPr>
        <w:t>Расчет произвольных констант:</w:t>
      </w: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Pr="007C17EF" w:rsidRDefault="007C17EF" w:rsidP="007C17EF">
      <w:pPr>
        <w:pStyle w:val="a3"/>
        <w:numPr>
          <w:ilvl w:val="0"/>
          <w:numId w:val="1"/>
        </w:numPr>
        <w:spacing w:line="240" w:lineRule="auto"/>
        <w:ind w:right="-569"/>
        <w:rPr>
          <w:sz w:val="32"/>
        </w:rPr>
      </w:pPr>
      <w:r>
        <w:rPr>
          <w:sz w:val="32"/>
        </w:rPr>
        <w:t>Расчет произвольных интервалов от интерполирующих функций:</w:t>
      </w:r>
    </w:p>
    <w:p w:rsidR="007C17EF" w:rsidRDefault="007C17EF" w:rsidP="007C17EF">
      <w:pPr>
        <w:pStyle w:val="a3"/>
        <w:numPr>
          <w:ilvl w:val="0"/>
          <w:numId w:val="3"/>
        </w:numPr>
        <w:spacing w:line="240" w:lineRule="auto"/>
        <w:ind w:right="-569"/>
        <w:rPr>
          <w:sz w:val="32"/>
        </w:rPr>
      </w:pPr>
      <w:r>
        <w:rPr>
          <w:sz w:val="32"/>
        </w:rPr>
        <w:t>.</w:t>
      </w:r>
    </w:p>
    <w:p w:rsidR="007C17EF" w:rsidRDefault="007C17EF" w:rsidP="007C17EF">
      <w:pPr>
        <w:pStyle w:val="a3"/>
        <w:spacing w:line="240" w:lineRule="auto"/>
        <w:ind w:left="513" w:right="-569"/>
        <w:rPr>
          <w:sz w:val="32"/>
        </w:rPr>
      </w:pPr>
    </w:p>
    <w:p w:rsidR="007C17EF" w:rsidRDefault="007C17EF" w:rsidP="007C17EF">
      <w:pPr>
        <w:pStyle w:val="a3"/>
        <w:numPr>
          <w:ilvl w:val="0"/>
          <w:numId w:val="3"/>
        </w:numPr>
        <w:spacing w:line="240" w:lineRule="auto"/>
        <w:ind w:right="-569"/>
        <w:rPr>
          <w:sz w:val="32"/>
        </w:rPr>
      </w:pPr>
      <w:r>
        <w:rPr>
          <w:sz w:val="32"/>
        </w:rPr>
        <w:t>.</w:t>
      </w:r>
    </w:p>
    <w:p w:rsidR="007C17EF" w:rsidRPr="007C17EF" w:rsidRDefault="007C17EF" w:rsidP="007C17EF">
      <w:pPr>
        <w:pStyle w:val="a3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513" w:right="-569"/>
        <w:rPr>
          <w:sz w:val="32"/>
        </w:rPr>
      </w:pPr>
    </w:p>
    <w:p w:rsidR="007C17EF" w:rsidRDefault="007C17EF" w:rsidP="007C17EF">
      <w:pPr>
        <w:pStyle w:val="a3"/>
        <w:numPr>
          <w:ilvl w:val="0"/>
          <w:numId w:val="1"/>
        </w:numPr>
        <w:spacing w:line="240" w:lineRule="auto"/>
        <w:ind w:right="-569"/>
        <w:rPr>
          <w:sz w:val="32"/>
        </w:rPr>
      </w:pPr>
      <w:r>
        <w:rPr>
          <w:sz w:val="32"/>
        </w:rPr>
        <w:t>Расчет критической силы:</w:t>
      </w: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7C17EF" w:rsidRDefault="007C17EF" w:rsidP="007C17EF">
      <w:pPr>
        <w:pStyle w:val="a3"/>
        <w:numPr>
          <w:ilvl w:val="0"/>
          <w:numId w:val="1"/>
        </w:numPr>
        <w:spacing w:line="240" w:lineRule="auto"/>
        <w:ind w:right="-569"/>
        <w:rPr>
          <w:sz w:val="32"/>
        </w:rPr>
      </w:pPr>
      <w:r>
        <w:rPr>
          <w:sz w:val="32"/>
        </w:rPr>
        <w:t xml:space="preserve">Расчет коэффициента приведения длины стержня   </w:t>
      </w:r>
      <w:proofErr w:type="gramStart"/>
      <w:r>
        <w:rPr>
          <w:sz w:val="32"/>
        </w:rPr>
        <w:t xml:space="preserve">  :</w:t>
      </w:r>
      <w:proofErr w:type="gramEnd"/>
    </w:p>
    <w:p w:rsidR="007C17EF" w:rsidRDefault="007C17EF" w:rsidP="007C17EF">
      <w:pPr>
        <w:spacing w:line="240" w:lineRule="auto"/>
        <w:ind w:right="-569"/>
        <w:rPr>
          <w:sz w:val="32"/>
        </w:rPr>
      </w:pPr>
    </w:p>
    <w:p w:rsidR="007C17EF" w:rsidRDefault="00DE6973" w:rsidP="00DE6973">
      <w:pPr>
        <w:pStyle w:val="a3"/>
        <w:numPr>
          <w:ilvl w:val="0"/>
          <w:numId w:val="4"/>
        </w:numPr>
        <w:spacing w:line="240" w:lineRule="auto"/>
        <w:ind w:left="-709" w:right="-569"/>
        <w:rPr>
          <w:sz w:val="32"/>
        </w:rPr>
      </w:pPr>
      <w:r>
        <w:rPr>
          <w:sz w:val="32"/>
        </w:rPr>
        <w:lastRenderedPageBreak/>
        <w:t xml:space="preserve">Расчет размеров поперечного сечения стойки с помощью коэффициента понижения  </w:t>
      </w:r>
      <w:proofErr w:type="gramStart"/>
      <w:r>
        <w:rPr>
          <w:sz w:val="32"/>
        </w:rPr>
        <w:t xml:space="preserve">  :</w:t>
      </w:r>
      <w:proofErr w:type="gramEnd"/>
    </w:p>
    <w:p w:rsidR="00DE6973" w:rsidRDefault="00DE6973" w:rsidP="00DE6973">
      <w:pPr>
        <w:pStyle w:val="a3"/>
        <w:spacing w:line="240" w:lineRule="auto"/>
        <w:ind w:left="-709" w:right="-569"/>
        <w:rPr>
          <w:sz w:val="32"/>
        </w:rPr>
      </w:pPr>
      <w:r>
        <w:rPr>
          <w:sz w:val="32"/>
        </w:rPr>
        <w:t xml:space="preserve">              .</w:t>
      </w:r>
    </w:p>
    <w:p w:rsidR="00DE6973" w:rsidRDefault="00DE6973" w:rsidP="00DE6973">
      <w:pPr>
        <w:pStyle w:val="a3"/>
        <w:spacing w:line="240" w:lineRule="auto"/>
        <w:ind w:left="-709" w:right="-569"/>
        <w:rPr>
          <w:sz w:val="32"/>
        </w:rPr>
      </w:pPr>
    </w:p>
    <w:p w:rsidR="00DE6973" w:rsidRDefault="00DE6973" w:rsidP="00DE6973">
      <w:pPr>
        <w:pStyle w:val="a3"/>
        <w:numPr>
          <w:ilvl w:val="0"/>
          <w:numId w:val="6"/>
        </w:numPr>
        <w:spacing w:line="240" w:lineRule="auto"/>
        <w:ind w:right="-569"/>
        <w:rPr>
          <w:sz w:val="32"/>
        </w:rPr>
      </w:pPr>
      <w:r>
        <w:rPr>
          <w:sz w:val="32"/>
        </w:rPr>
        <w:t>Первое приближение:</w:t>
      </w:r>
    </w:p>
    <w:p w:rsidR="00DE6973" w:rsidRDefault="00DE6973" w:rsidP="00DE6973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 xml:space="preserve">Задается </w:t>
      </w:r>
    </w:p>
    <w:p w:rsidR="00DE6973" w:rsidRDefault="00DE6973" w:rsidP="00DE6973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Расчет площади поперечного сечения</w:t>
      </w:r>
    </w:p>
    <w:p w:rsidR="00DE6973" w:rsidRDefault="00DE6973" w:rsidP="00DE6973">
      <w:pPr>
        <w:pStyle w:val="a3"/>
        <w:spacing w:line="240" w:lineRule="auto"/>
        <w:ind w:left="11" w:right="-569"/>
        <w:rPr>
          <w:sz w:val="32"/>
        </w:rPr>
      </w:pPr>
    </w:p>
    <w:p w:rsidR="00DE6973" w:rsidRDefault="000B4F9D" w:rsidP="00DE6973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Действительная площадь стержня должна быть больше найденной, поэтому:</w:t>
      </w:r>
    </w:p>
    <w:p w:rsidR="000B4F9D" w:rsidRPr="000B4F9D" w:rsidRDefault="000B4F9D" w:rsidP="000B4F9D">
      <w:pPr>
        <w:pStyle w:val="a3"/>
        <w:rPr>
          <w:sz w:val="32"/>
        </w:rPr>
      </w:pPr>
    </w:p>
    <w:p w:rsidR="000B4F9D" w:rsidRDefault="000B4F9D" w:rsidP="000B4F9D">
      <w:pPr>
        <w:pStyle w:val="a3"/>
        <w:numPr>
          <w:ilvl w:val="0"/>
          <w:numId w:val="9"/>
        </w:numPr>
        <w:spacing w:line="240" w:lineRule="auto"/>
        <w:ind w:left="426" w:right="-569" w:hanging="426"/>
        <w:rPr>
          <w:sz w:val="32"/>
        </w:rPr>
      </w:pPr>
      <w:r w:rsidRPr="000B4F9D">
        <w:rPr>
          <w:sz w:val="32"/>
        </w:rPr>
        <w:t>Если задан номер госта, то выбираем номер сортамента, у которого площадь сечения больше найденной А</w:t>
      </w:r>
      <w:r>
        <w:rPr>
          <w:sz w:val="32"/>
          <w:vertAlign w:val="subscript"/>
        </w:rPr>
        <w:t>1</w:t>
      </w:r>
      <w:r>
        <w:rPr>
          <w:sz w:val="32"/>
        </w:rPr>
        <w:t xml:space="preserve">. </w:t>
      </w:r>
    </w:p>
    <w:p w:rsidR="007C17EF" w:rsidRDefault="000B4F9D" w:rsidP="000B4F9D">
      <w:pPr>
        <w:pStyle w:val="a3"/>
        <w:spacing w:line="240" w:lineRule="auto"/>
        <w:ind w:left="426" w:right="-569"/>
        <w:rPr>
          <w:sz w:val="32"/>
        </w:rPr>
      </w:pPr>
      <w:r>
        <w:rPr>
          <w:sz w:val="32"/>
        </w:rPr>
        <w:t>(Наш случай).</w:t>
      </w:r>
    </w:p>
    <w:p w:rsidR="000B4F9D" w:rsidRPr="000B4F9D" w:rsidRDefault="000B4F9D" w:rsidP="000B4F9D">
      <w:pPr>
        <w:pStyle w:val="a3"/>
        <w:numPr>
          <w:ilvl w:val="0"/>
          <w:numId w:val="9"/>
        </w:numPr>
        <w:spacing w:line="240" w:lineRule="auto"/>
        <w:ind w:left="426" w:right="-569" w:hanging="426"/>
        <w:rPr>
          <w:sz w:val="32"/>
        </w:rPr>
      </w:pPr>
      <w:r>
        <w:rPr>
          <w:sz w:val="32"/>
        </w:rPr>
        <w:t>Если общий профиль, то на основании А</w:t>
      </w:r>
      <w:r>
        <w:rPr>
          <w:sz w:val="32"/>
          <w:vertAlign w:val="subscript"/>
        </w:rPr>
        <w:t>1</w:t>
      </w:r>
      <w:r>
        <w:rPr>
          <w:sz w:val="32"/>
        </w:rPr>
        <w:t xml:space="preserve"> рассчитываем размер профиля.</w:t>
      </w:r>
    </w:p>
    <w:p w:rsidR="007C17EF" w:rsidRDefault="007C17EF" w:rsidP="007C17EF">
      <w:pPr>
        <w:pStyle w:val="a3"/>
        <w:spacing w:line="240" w:lineRule="auto"/>
        <w:ind w:left="-207" w:right="-569"/>
        <w:rPr>
          <w:sz w:val="32"/>
        </w:rPr>
      </w:pPr>
    </w:p>
    <w:p w:rsidR="000B4F9D" w:rsidRDefault="000B4F9D" w:rsidP="007C17EF">
      <w:pPr>
        <w:pStyle w:val="a3"/>
        <w:spacing w:line="240" w:lineRule="auto"/>
        <w:ind w:left="-207" w:right="-569"/>
        <w:rPr>
          <w:sz w:val="32"/>
        </w:rPr>
      </w:pPr>
    </w:p>
    <w:p w:rsidR="000B4F9D" w:rsidRDefault="000B4F9D" w:rsidP="000B4F9D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.</w:t>
      </w:r>
    </w:p>
    <w:p w:rsidR="000B4F9D" w:rsidRDefault="000B4F9D" w:rsidP="000B4F9D">
      <w:pPr>
        <w:spacing w:line="240" w:lineRule="auto"/>
        <w:ind w:right="-569"/>
        <w:rPr>
          <w:sz w:val="32"/>
        </w:rPr>
      </w:pPr>
    </w:p>
    <w:p w:rsidR="000B4F9D" w:rsidRDefault="000B4F9D" w:rsidP="000B4F9D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Расчет радиуса инерции:</w:t>
      </w:r>
    </w:p>
    <w:p w:rsidR="000B4F9D" w:rsidRPr="000B4F9D" w:rsidRDefault="000B4F9D" w:rsidP="000B4F9D">
      <w:pPr>
        <w:pStyle w:val="a3"/>
        <w:rPr>
          <w:sz w:val="32"/>
        </w:rPr>
      </w:pPr>
    </w:p>
    <w:p w:rsidR="000B4F9D" w:rsidRDefault="000B4F9D" w:rsidP="000B4F9D">
      <w:pPr>
        <w:spacing w:line="240" w:lineRule="auto"/>
        <w:ind w:right="-569"/>
        <w:rPr>
          <w:sz w:val="32"/>
        </w:rPr>
      </w:pPr>
    </w:p>
    <w:p w:rsidR="000B4F9D" w:rsidRDefault="000B4F9D" w:rsidP="000B4F9D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Расчет гибкости:</w:t>
      </w:r>
    </w:p>
    <w:p w:rsidR="000B4F9D" w:rsidRDefault="000B4F9D" w:rsidP="000B4F9D">
      <w:pPr>
        <w:spacing w:line="240" w:lineRule="auto"/>
        <w:ind w:right="-569"/>
        <w:rPr>
          <w:sz w:val="32"/>
        </w:rPr>
      </w:pPr>
    </w:p>
    <w:p w:rsidR="000B4F9D" w:rsidRPr="000B4F9D" w:rsidRDefault="000B4F9D" w:rsidP="000B4F9D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Определение коэффициента снижения нагрузки из таблицы</w:t>
      </w:r>
    </w:p>
    <w:p w:rsidR="000B4F9D" w:rsidRDefault="000B4F9D" w:rsidP="000B4F9D">
      <w:pPr>
        <w:pStyle w:val="a3"/>
        <w:rPr>
          <w:sz w:val="32"/>
        </w:rPr>
      </w:pPr>
    </w:p>
    <w:p w:rsidR="000B4F9D" w:rsidRPr="000B4F9D" w:rsidRDefault="000B4F9D" w:rsidP="000B4F9D">
      <w:pPr>
        <w:pStyle w:val="a3"/>
        <w:rPr>
          <w:sz w:val="32"/>
        </w:rPr>
      </w:pPr>
    </w:p>
    <w:p w:rsidR="000B4F9D" w:rsidRDefault="000B4F9D" w:rsidP="000B4F9D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Допускаемая нагрузка первого приближения:</w:t>
      </w:r>
    </w:p>
    <w:p w:rsidR="000B4F9D" w:rsidRDefault="000B4F9D" w:rsidP="000B4F9D">
      <w:pPr>
        <w:spacing w:line="240" w:lineRule="auto"/>
        <w:ind w:right="-569"/>
        <w:rPr>
          <w:sz w:val="32"/>
        </w:rPr>
      </w:pPr>
    </w:p>
    <w:p w:rsidR="000B4F9D" w:rsidRDefault="000B4F9D" w:rsidP="000B4F9D">
      <w:pPr>
        <w:pStyle w:val="a3"/>
        <w:numPr>
          <w:ilvl w:val="0"/>
          <w:numId w:val="8"/>
        </w:numPr>
        <w:spacing w:line="240" w:lineRule="auto"/>
        <w:ind w:right="-569"/>
        <w:rPr>
          <w:sz w:val="32"/>
        </w:rPr>
      </w:pPr>
      <w:r>
        <w:rPr>
          <w:sz w:val="32"/>
        </w:rPr>
        <w:t>.</w:t>
      </w:r>
    </w:p>
    <w:p w:rsidR="000B4F9D" w:rsidRPr="000B4F9D" w:rsidRDefault="000B4F9D" w:rsidP="000B4F9D">
      <w:pPr>
        <w:pStyle w:val="a3"/>
        <w:rPr>
          <w:sz w:val="32"/>
        </w:rPr>
      </w:pPr>
    </w:p>
    <w:p w:rsidR="007C17EF" w:rsidRPr="000B4F9D" w:rsidRDefault="007C17EF" w:rsidP="000B4F9D">
      <w:pPr>
        <w:spacing w:line="240" w:lineRule="auto"/>
        <w:ind w:right="-569"/>
        <w:rPr>
          <w:sz w:val="32"/>
        </w:rPr>
      </w:pPr>
    </w:p>
    <w:sectPr w:rsidR="007C17EF" w:rsidRPr="000B4F9D" w:rsidSect="00DE6973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077B"/>
    <w:multiLevelType w:val="hybridMultilevel"/>
    <w:tmpl w:val="72F22500"/>
    <w:lvl w:ilvl="0" w:tplc="B134B0A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8720A7E"/>
    <w:multiLevelType w:val="hybridMultilevel"/>
    <w:tmpl w:val="0C2EB8CA"/>
    <w:lvl w:ilvl="0" w:tplc="0419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22B6559C"/>
    <w:multiLevelType w:val="hybridMultilevel"/>
    <w:tmpl w:val="78B070DC"/>
    <w:lvl w:ilvl="0" w:tplc="3A22A1E0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D097F14"/>
    <w:multiLevelType w:val="hybridMultilevel"/>
    <w:tmpl w:val="0F64E780"/>
    <w:lvl w:ilvl="0" w:tplc="7012E628">
      <w:start w:val="1"/>
      <w:numFmt w:val="russianLower"/>
      <w:lvlText w:val="%1)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5FE4045E"/>
    <w:multiLevelType w:val="hybridMultilevel"/>
    <w:tmpl w:val="CD7A3650"/>
    <w:lvl w:ilvl="0" w:tplc="A652196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5FED55A7"/>
    <w:multiLevelType w:val="hybridMultilevel"/>
    <w:tmpl w:val="6344848E"/>
    <w:lvl w:ilvl="0" w:tplc="7D80338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60747C40"/>
    <w:multiLevelType w:val="hybridMultilevel"/>
    <w:tmpl w:val="FA10EC9E"/>
    <w:lvl w:ilvl="0" w:tplc="7012E628">
      <w:start w:val="1"/>
      <w:numFmt w:val="russianLow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7C0B7A35"/>
    <w:multiLevelType w:val="hybridMultilevel"/>
    <w:tmpl w:val="3A90366A"/>
    <w:lvl w:ilvl="0" w:tplc="7012E628">
      <w:start w:val="1"/>
      <w:numFmt w:val="russianLow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7F5F3B48"/>
    <w:multiLevelType w:val="hybridMultilevel"/>
    <w:tmpl w:val="5F4A1D70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24"/>
    <w:rsid w:val="000B4F9D"/>
    <w:rsid w:val="005B5324"/>
    <w:rsid w:val="0072117D"/>
    <w:rsid w:val="007C17EF"/>
    <w:rsid w:val="008D2E3C"/>
    <w:rsid w:val="00985EEF"/>
    <w:rsid w:val="00D211DD"/>
    <w:rsid w:val="00D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74ED-A90B-4173-B614-DEC3447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cp:lastPrinted>2015-05-24T13:20:00Z</cp:lastPrinted>
  <dcterms:created xsi:type="dcterms:W3CDTF">2015-05-24T12:29:00Z</dcterms:created>
  <dcterms:modified xsi:type="dcterms:W3CDTF">2015-05-24T14:38:00Z</dcterms:modified>
</cp:coreProperties>
</file>